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C7F08">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1C7F08" w:rsidRDefault="001C7F08" w:rsidP="001C7F08">
      <w:pPr>
        <w:rPr>
          <w:rFonts w:ascii="Verdana" w:eastAsia="Times New Roman" w:hAnsi="Verdana"/>
          <w:sz w:val="18"/>
          <w:szCs w:val="18"/>
        </w:rPr>
      </w:pPr>
      <w:r>
        <w:rPr>
          <w:rFonts w:ascii="Verdana" w:eastAsia="Times New Roman" w:hAnsi="Verdana"/>
          <w:b/>
          <w:bCs/>
          <w:sz w:val="18"/>
          <w:szCs w:val="18"/>
        </w:rPr>
        <w:t>Affect Fobie Therapie (AFT)</w:t>
      </w:r>
      <w:r>
        <w:rPr>
          <w:rFonts w:ascii="Verdana" w:eastAsia="Times New Roman" w:hAnsi="Verdana"/>
          <w:sz w:val="18"/>
          <w:szCs w:val="18"/>
        </w:rPr>
        <w:br/>
      </w:r>
      <w:r>
        <w:rPr>
          <w:rFonts w:ascii="Verdana" w:eastAsia="Times New Roman" w:hAnsi="Verdana"/>
          <w:b/>
          <w:bCs/>
          <w:i/>
          <w:iCs/>
          <w:sz w:val="18"/>
          <w:szCs w:val="18"/>
        </w:rPr>
        <w:t>Integratieve behandeling van angst, depressie en persoonlijkheidsstoornissen</w:t>
      </w:r>
      <w:r>
        <w:rPr>
          <w:rFonts w:ascii="Verdana" w:eastAsia="Times New Roman" w:hAnsi="Verdana"/>
          <w:sz w:val="18"/>
          <w:szCs w:val="18"/>
        </w:rPr>
        <w:br/>
      </w:r>
      <w:r>
        <w:rPr>
          <w:rFonts w:ascii="Verdana" w:hAnsi="Verdana"/>
          <w:sz w:val="18"/>
          <w:szCs w:val="18"/>
        </w:rPr>
        <w:br/>
      </w:r>
      <w:r>
        <w:rPr>
          <w:rFonts w:ascii="Verdana" w:hAnsi="Verdana"/>
          <w:sz w:val="18"/>
          <w:szCs w:val="18"/>
        </w:rPr>
        <w:t>De Affect Fobie Therapie (AFT) is een integratieve behandeling die steeds meer wordt toegepast i</w:t>
      </w:r>
      <w:r>
        <w:rPr>
          <w:rFonts w:ascii="Verdana" w:hAnsi="Verdana"/>
          <w:sz w:val="18"/>
          <w:szCs w:val="18"/>
        </w:rPr>
        <w:t xml:space="preserve">n de ambulante en semi-ambulante GGZ. AFT valt onder de kortdurende psychodynamische psychotherapieën en is een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behandeling voor patiënten met een depressieve of angststoornis en voor patiënten met een Cluster C persoonlijkheidsstoornis (ver</w:t>
      </w:r>
      <w:r>
        <w:rPr>
          <w:rFonts w:ascii="Verdana" w:hAnsi="Verdana"/>
          <w:sz w:val="18"/>
          <w:szCs w:val="18"/>
        </w:rPr>
        <w:t xml:space="preserve">mijdende, afhankelijke of dwangmatige persoonlijkheidsstoornis). AFT wordt toegepast als basis GGZ (BGGZ) en als specialistische GGZ (SGGZ) behandeling. In AFT zijn </w:t>
      </w:r>
      <w:proofErr w:type="spellStart"/>
      <w:r>
        <w:rPr>
          <w:rFonts w:ascii="Verdana" w:hAnsi="Verdana"/>
          <w:sz w:val="18"/>
          <w:szCs w:val="18"/>
        </w:rPr>
        <w:t>experiëntiële</w:t>
      </w:r>
      <w:proofErr w:type="spellEnd"/>
      <w:r>
        <w:rPr>
          <w:rFonts w:ascii="Verdana" w:hAnsi="Verdana"/>
          <w:sz w:val="18"/>
          <w:szCs w:val="18"/>
        </w:rPr>
        <w:t xml:space="preserve"> en cognitief gedragstherapeutische technieken geïntegreerd. De basis van AFT </w:t>
      </w:r>
      <w:r>
        <w:rPr>
          <w:rFonts w:ascii="Verdana" w:hAnsi="Verdana"/>
          <w:sz w:val="18"/>
          <w:szCs w:val="18"/>
        </w:rPr>
        <w:t>is het psychodynamisch model.</w:t>
      </w:r>
      <w:r>
        <w:rPr>
          <w:rFonts w:ascii="Verdana" w:hAnsi="Verdana"/>
          <w:sz w:val="18"/>
          <w:szCs w:val="18"/>
        </w:rPr>
        <w:br/>
      </w:r>
      <w:proofErr w:type="spellStart"/>
      <w:r>
        <w:rPr>
          <w:rFonts w:ascii="Verdana" w:hAnsi="Verdana"/>
          <w:sz w:val="18"/>
          <w:szCs w:val="18"/>
        </w:rPr>
        <w:t>McCullough</w:t>
      </w:r>
      <w:proofErr w:type="spellEnd"/>
      <w:r>
        <w:rPr>
          <w:rFonts w:ascii="Verdana" w:hAnsi="Verdana"/>
          <w:sz w:val="18"/>
          <w:szCs w:val="18"/>
        </w:rPr>
        <w:t>, de ontwerper van AFT, vertaalde de tegenstelling tussen de gevoelens en de daarmee geassocieerde angst - in de psychoanalytische theorie aangeduid als een psychodynamisch conflict - in de gedragstherapeutische term</w:t>
      </w:r>
      <w:r>
        <w:rPr>
          <w:rFonts w:ascii="Verdana" w:hAnsi="Verdana"/>
          <w:sz w:val="18"/>
          <w:szCs w:val="18"/>
        </w:rPr>
        <w:t xml:space="preserve"> affectfobie. De fobie is in dit geval geen angst voor iets buiten de persoon, zoals ruimtes, tunnels of spinnen, maar (onbewuste) angst voor verlangens en gevoelens in de persoon: een interne fobie. De therapeut kan deze fobie behandelen als een externe f</w:t>
      </w:r>
      <w:r>
        <w:rPr>
          <w:rFonts w:ascii="Verdana" w:hAnsi="Verdana"/>
          <w:sz w:val="18"/>
          <w:szCs w:val="18"/>
        </w:rPr>
        <w:t>obie met behulp van de gedragstherapeutische techniek systematische desensitisatie (exposure, responspreventie en angstregulatie).</w:t>
      </w:r>
    </w:p>
    <w:p w:rsidR="00000000" w:rsidRDefault="001C7F08">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afloop van de cursus ben je vertrouwd met de conflict- en personendriehoek van </w:t>
      </w:r>
      <w:proofErr w:type="spellStart"/>
      <w:r>
        <w:rPr>
          <w:rFonts w:ascii="Verdana" w:eastAsia="Times New Roman" w:hAnsi="Verdana"/>
          <w:sz w:val="18"/>
          <w:szCs w:val="18"/>
        </w:rPr>
        <w:t>Malan</w:t>
      </w:r>
      <w:proofErr w:type="spellEnd"/>
      <w:r>
        <w:rPr>
          <w:rFonts w:ascii="Verdana" w:eastAsia="Times New Roman" w:hAnsi="Verdana"/>
          <w:sz w:val="18"/>
          <w:szCs w:val="18"/>
        </w:rPr>
        <w:t>. Je kunt klachten vertalen in</w:t>
      </w:r>
      <w:r>
        <w:rPr>
          <w:rFonts w:ascii="Verdana" w:eastAsia="Times New Roman" w:hAnsi="Verdana"/>
          <w:sz w:val="18"/>
          <w:szCs w:val="18"/>
        </w:rPr>
        <w:t xml:space="preserve"> een innerlijk conflict en bent in staat afweermechanismes te herkennen en te bewerken. Tevens kun je de methoden van gevoelsbewerking en angstregulering hanteren. Bovendien ben je in staat om de patiënt te helpen bij de herstructurering van het zelfbeeld </w:t>
      </w:r>
      <w:r>
        <w:rPr>
          <w:rFonts w:ascii="Verdana" w:eastAsia="Times New Roman" w:hAnsi="Verdana"/>
          <w:sz w:val="18"/>
          <w:szCs w:val="18"/>
        </w:rPr>
        <w:t>en het beeld van anderen.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en Psychiater.</w:t>
      </w:r>
      <w:r>
        <w:rPr>
          <w:rFonts w:ascii="Verdana" w:eastAsia="Times New Roman" w:hAnsi="Verdana"/>
          <w:sz w:val="18"/>
          <w:szCs w:val="18"/>
        </w:rPr>
        <w:br/>
        <w:t>GZ-psycholoog, klinisch psycholoog, klinisch neuropsycholoog, psychiater, 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AFT heeft dr</w:t>
      </w:r>
      <w:r>
        <w:rPr>
          <w:rFonts w:ascii="Verdana" w:eastAsia="Times New Roman" w:hAnsi="Verdana"/>
          <w:sz w:val="18"/>
          <w:szCs w:val="18"/>
        </w:rPr>
        <w:t>ie doelen:</w:t>
      </w:r>
    </w:p>
    <w:p w:rsidR="00000000" w:rsidRDefault="001C7F08" w:rsidP="001C7F08">
      <w:pPr>
        <w:numPr>
          <w:ilvl w:val="0"/>
          <w:numId w:val="1"/>
        </w:numPr>
        <w:ind w:left="714" w:hanging="357"/>
        <w:rPr>
          <w:rFonts w:ascii="Verdana" w:eastAsia="Times New Roman" w:hAnsi="Verdana"/>
          <w:sz w:val="18"/>
          <w:szCs w:val="18"/>
        </w:rPr>
      </w:pPr>
      <w:r>
        <w:rPr>
          <w:rFonts w:ascii="Verdana" w:eastAsia="Times New Roman" w:hAnsi="Verdana"/>
          <w:sz w:val="18"/>
          <w:szCs w:val="18"/>
        </w:rPr>
        <w:t>herstructurering van de afweer</w:t>
      </w:r>
    </w:p>
    <w:p w:rsidR="00000000" w:rsidRDefault="001C7F08" w:rsidP="001C7F08">
      <w:pPr>
        <w:numPr>
          <w:ilvl w:val="0"/>
          <w:numId w:val="1"/>
        </w:numPr>
        <w:ind w:left="714" w:hanging="357"/>
        <w:rPr>
          <w:rFonts w:ascii="Verdana" w:eastAsia="Times New Roman" w:hAnsi="Verdana"/>
          <w:sz w:val="18"/>
          <w:szCs w:val="18"/>
        </w:rPr>
      </w:pPr>
      <w:r>
        <w:rPr>
          <w:rFonts w:ascii="Verdana" w:eastAsia="Times New Roman" w:hAnsi="Verdana"/>
          <w:sz w:val="18"/>
          <w:szCs w:val="18"/>
        </w:rPr>
        <w:t>herstructurering van het gevoel</w:t>
      </w:r>
    </w:p>
    <w:p w:rsidR="00000000" w:rsidRDefault="001C7F08" w:rsidP="001C7F08">
      <w:pPr>
        <w:numPr>
          <w:ilvl w:val="0"/>
          <w:numId w:val="1"/>
        </w:numPr>
        <w:ind w:left="714" w:hanging="357"/>
        <w:rPr>
          <w:rFonts w:ascii="Verdana" w:eastAsia="Times New Roman" w:hAnsi="Verdana"/>
          <w:sz w:val="18"/>
          <w:szCs w:val="18"/>
        </w:rPr>
      </w:pPr>
      <w:r>
        <w:rPr>
          <w:rFonts w:ascii="Verdana" w:eastAsia="Times New Roman" w:hAnsi="Verdana"/>
          <w:sz w:val="18"/>
          <w:szCs w:val="18"/>
        </w:rPr>
        <w:t>herstructurering van het zelfbeeld en het beeld van de ander</w:t>
      </w:r>
    </w:p>
    <w:p w:rsidR="001C7F08" w:rsidRDefault="001C7F08" w:rsidP="001C7F08">
      <w:pPr>
        <w:numPr>
          <w:ilvl w:val="0"/>
          <w:numId w:val="1"/>
        </w:numPr>
        <w:ind w:left="714" w:hanging="357"/>
        <w:rPr>
          <w:rFonts w:ascii="Verdana" w:eastAsia="Times New Roman" w:hAnsi="Verdana"/>
          <w:sz w:val="18"/>
          <w:szCs w:val="18"/>
        </w:rPr>
      </w:pPr>
    </w:p>
    <w:p w:rsidR="00000000" w:rsidRDefault="001C7F08">
      <w:pPr>
        <w:rPr>
          <w:rFonts w:ascii="Verdana" w:eastAsia="Times New Roman" w:hAnsi="Verdana"/>
          <w:sz w:val="18"/>
          <w:szCs w:val="18"/>
        </w:rPr>
      </w:pPr>
      <w:r>
        <w:rPr>
          <w:rFonts w:ascii="Verdana" w:eastAsia="Times New Roman" w:hAnsi="Verdana"/>
          <w:sz w:val="18"/>
          <w:szCs w:val="18"/>
        </w:rPr>
        <w:t xml:space="preserve">AFT gebruikt als psychodynamisch werkmodel de conflict- en personendriehoek van </w:t>
      </w:r>
      <w:proofErr w:type="spellStart"/>
      <w:r>
        <w:rPr>
          <w:rFonts w:ascii="Verdana" w:eastAsia="Times New Roman" w:hAnsi="Verdana"/>
          <w:sz w:val="18"/>
          <w:szCs w:val="18"/>
        </w:rPr>
        <w:t>Malan</w:t>
      </w:r>
      <w:proofErr w:type="spellEnd"/>
      <w:r>
        <w:rPr>
          <w:rFonts w:ascii="Verdana" w:eastAsia="Times New Roman" w:hAnsi="Verdana"/>
          <w:sz w:val="18"/>
          <w:szCs w:val="18"/>
        </w:rPr>
        <w:t>. De klacht wordt gezien als een m</w:t>
      </w:r>
      <w:r>
        <w:rPr>
          <w:rFonts w:ascii="Verdana" w:eastAsia="Times New Roman" w:hAnsi="Verdana"/>
          <w:sz w:val="18"/>
          <w:szCs w:val="18"/>
        </w:rPr>
        <w:t>anifestatie van een intern conflict tussen een gevoel of verlangen en een remmende angst. Dit conflict brengt de afweer in stelling. Doel van AFT is de afgeweerde gevoelens weer toe te laten en deze te leren hanteren. Daarnaast is AFT erop gericht het vaak</w:t>
      </w:r>
      <w:r>
        <w:rPr>
          <w:rFonts w:ascii="Verdana" w:eastAsia="Times New Roman" w:hAnsi="Verdana"/>
          <w:sz w:val="18"/>
          <w:szCs w:val="18"/>
        </w:rPr>
        <w:t xml:space="preserve"> negatief gekleurde zelfbeeld en het beeld van de anderen te veranderen. Dit helpt de patiënt open te staan voor eigen gevoelens en die van anderen.</w:t>
      </w:r>
      <w:r>
        <w:rPr>
          <w:rFonts w:ascii="Verdana" w:eastAsia="Times New Roman" w:hAnsi="Verdana"/>
          <w:sz w:val="18"/>
          <w:szCs w:val="18"/>
        </w:rPr>
        <w:br/>
      </w:r>
      <w:r>
        <w:rPr>
          <w:rFonts w:ascii="Verdana" w:eastAsia="Times New Roman" w:hAnsi="Verdana"/>
          <w:sz w:val="18"/>
          <w:szCs w:val="18"/>
        </w:rPr>
        <w:br/>
        <w:t>AFT is gebaseerd op de aanname dat veel vormen van psychopathologie geworteld zijn in een angst voor gevoe</w:t>
      </w:r>
      <w:r>
        <w:rPr>
          <w:rFonts w:ascii="Verdana" w:eastAsia="Times New Roman" w:hAnsi="Verdana"/>
          <w:sz w:val="18"/>
          <w:szCs w:val="18"/>
        </w:rPr>
        <w:t>lens: een affectfobie. De vermijdende persoonlijkheidsstoornis kan bijvoorbeeld voortkomen uit een affectfobie of angst voor persoonlijk contact of voor intimiteit. AFT richt zich op de onderliggende oorzaak of de bron van de symptomen.</w:t>
      </w:r>
    </w:p>
    <w:p w:rsidR="00000000" w:rsidRDefault="001C7F08" w:rsidP="001C7F08">
      <w:pPr>
        <w:numPr>
          <w:ilvl w:val="0"/>
          <w:numId w:val="2"/>
        </w:numPr>
        <w:ind w:left="714" w:hanging="357"/>
        <w:rPr>
          <w:rFonts w:ascii="Verdana" w:eastAsia="Times New Roman" w:hAnsi="Verdana"/>
          <w:sz w:val="18"/>
          <w:szCs w:val="18"/>
        </w:rPr>
      </w:pPr>
      <w:r>
        <w:rPr>
          <w:rFonts w:ascii="Verdana" w:eastAsia="Times New Roman" w:hAnsi="Verdana"/>
          <w:sz w:val="18"/>
          <w:szCs w:val="18"/>
        </w:rPr>
        <w:t xml:space="preserve">Indicatiestelling </w:t>
      </w:r>
      <w:r>
        <w:rPr>
          <w:rFonts w:ascii="Verdana" w:eastAsia="Times New Roman" w:hAnsi="Verdana"/>
          <w:sz w:val="18"/>
          <w:szCs w:val="18"/>
        </w:rPr>
        <w:t>AFT en formulering van de behandelfocus</w:t>
      </w:r>
    </w:p>
    <w:p w:rsidR="00000000" w:rsidRDefault="001C7F08" w:rsidP="001C7F08">
      <w:pPr>
        <w:numPr>
          <w:ilvl w:val="0"/>
          <w:numId w:val="2"/>
        </w:numPr>
        <w:ind w:left="714" w:hanging="357"/>
        <w:rPr>
          <w:rFonts w:ascii="Verdana" w:eastAsia="Times New Roman" w:hAnsi="Verdana"/>
          <w:sz w:val="18"/>
          <w:szCs w:val="18"/>
        </w:rPr>
      </w:pPr>
      <w:r>
        <w:rPr>
          <w:rFonts w:ascii="Verdana" w:eastAsia="Times New Roman" w:hAnsi="Verdana"/>
          <w:sz w:val="18"/>
          <w:szCs w:val="18"/>
        </w:rPr>
        <w:t>Herstructurering van de afweer en van het gevoel</w:t>
      </w:r>
    </w:p>
    <w:p w:rsidR="00000000" w:rsidRDefault="001C7F08" w:rsidP="001C7F08">
      <w:pPr>
        <w:numPr>
          <w:ilvl w:val="0"/>
          <w:numId w:val="2"/>
        </w:numPr>
        <w:ind w:left="714" w:hanging="357"/>
        <w:rPr>
          <w:rFonts w:ascii="Verdana" w:eastAsia="Times New Roman" w:hAnsi="Verdana"/>
          <w:sz w:val="18"/>
          <w:szCs w:val="18"/>
        </w:rPr>
      </w:pPr>
      <w:r>
        <w:rPr>
          <w:rFonts w:ascii="Verdana" w:eastAsia="Times New Roman" w:hAnsi="Verdana"/>
          <w:sz w:val="18"/>
          <w:szCs w:val="18"/>
        </w:rPr>
        <w:t>Ontwikkeling van het zelfbeeld, van zelfcompassie en van de ontvankelijkheid voor eigen gevoelens en behoeftes</w:t>
      </w:r>
    </w:p>
    <w:p w:rsidR="00000000" w:rsidRDefault="001C7F08" w:rsidP="001C7F08">
      <w:pPr>
        <w:numPr>
          <w:ilvl w:val="0"/>
          <w:numId w:val="2"/>
        </w:numPr>
        <w:ind w:left="714" w:hanging="357"/>
        <w:rPr>
          <w:rFonts w:ascii="Verdana" w:eastAsia="Times New Roman" w:hAnsi="Verdana"/>
          <w:sz w:val="18"/>
          <w:szCs w:val="18"/>
        </w:rPr>
      </w:pPr>
      <w:r>
        <w:rPr>
          <w:rFonts w:ascii="Verdana" w:eastAsia="Times New Roman" w:hAnsi="Verdana"/>
          <w:sz w:val="18"/>
          <w:szCs w:val="18"/>
        </w:rPr>
        <w:t>Ontwikkeling van een reëel beeld van anderen</w:t>
      </w:r>
    </w:p>
    <w:p w:rsidR="00000000" w:rsidRDefault="001C7F08" w:rsidP="001C7F08">
      <w:pPr>
        <w:numPr>
          <w:ilvl w:val="0"/>
          <w:numId w:val="2"/>
        </w:numPr>
        <w:ind w:left="714" w:hanging="357"/>
        <w:rPr>
          <w:rFonts w:ascii="Verdana" w:eastAsia="Times New Roman" w:hAnsi="Verdana"/>
          <w:sz w:val="18"/>
          <w:szCs w:val="18"/>
        </w:rPr>
      </w:pPr>
      <w:r>
        <w:rPr>
          <w:rFonts w:ascii="Verdana" w:eastAsia="Times New Roman" w:hAnsi="Verdana"/>
          <w:sz w:val="18"/>
          <w:szCs w:val="18"/>
        </w:rPr>
        <w:t>De afro</w:t>
      </w:r>
      <w:r>
        <w:rPr>
          <w:rFonts w:ascii="Verdana" w:eastAsia="Times New Roman" w:hAnsi="Verdana"/>
          <w:sz w:val="18"/>
          <w:szCs w:val="18"/>
        </w:rPr>
        <w:t>nding van de therapie en terugval</w:t>
      </w:r>
    </w:p>
    <w:p w:rsidR="00000000" w:rsidRDefault="001C7F08" w:rsidP="001C7F08">
      <w:pPr>
        <w:numPr>
          <w:ilvl w:val="0"/>
          <w:numId w:val="2"/>
        </w:numPr>
        <w:ind w:left="714" w:hanging="357"/>
        <w:rPr>
          <w:rFonts w:ascii="Verdana" w:eastAsia="Times New Roman" w:hAnsi="Verdana"/>
          <w:sz w:val="18"/>
          <w:szCs w:val="18"/>
        </w:rPr>
      </w:pPr>
      <w:r>
        <w:rPr>
          <w:rFonts w:ascii="Verdana" w:eastAsia="Times New Roman" w:hAnsi="Verdana"/>
          <w:sz w:val="18"/>
          <w:szCs w:val="18"/>
        </w:rPr>
        <w:t>Theoretische inleidingen, demonstraties door de docenten, dvd-opnames, literatuurstudie, praktische oefeningen en rollenspellen.</w:t>
      </w:r>
    </w:p>
    <w:p w:rsidR="00000000" w:rsidRDefault="001C7F08">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Docenten</w:t>
      </w:r>
      <w:r>
        <w:rPr>
          <w:rFonts w:ascii="Verdana" w:eastAsia="Times New Roman" w:hAnsi="Verdana"/>
          <w:sz w:val="18"/>
          <w:szCs w:val="18"/>
        </w:rPr>
        <w:br/>
        <w:t>dr. Quin van Dam - Klinisch psycholoog en psychoanalyticus. Werkzaam in eigen pr</w:t>
      </w:r>
      <w:r>
        <w:rPr>
          <w:rFonts w:ascii="Verdana" w:eastAsia="Times New Roman" w:hAnsi="Verdana"/>
          <w:sz w:val="18"/>
          <w:szCs w:val="18"/>
        </w:rPr>
        <w:t xml:space="preserve">aktijk., drs. Miriam </w:t>
      </w:r>
      <w:proofErr w:type="spellStart"/>
      <w:r>
        <w:rPr>
          <w:rFonts w:ascii="Verdana" w:eastAsia="Times New Roman" w:hAnsi="Verdana"/>
          <w:sz w:val="18"/>
          <w:szCs w:val="18"/>
        </w:rPr>
        <w:t>Saschowa</w:t>
      </w:r>
      <w:proofErr w:type="spellEnd"/>
      <w:r>
        <w:rPr>
          <w:rFonts w:ascii="Verdana" w:eastAsia="Times New Roman" w:hAnsi="Verdana"/>
          <w:sz w:val="18"/>
          <w:szCs w:val="18"/>
        </w:rPr>
        <w:t xml:space="preserve"> - Miriam </w:t>
      </w:r>
      <w:proofErr w:type="spellStart"/>
      <w:r>
        <w:rPr>
          <w:rFonts w:ascii="Verdana" w:eastAsia="Times New Roman" w:hAnsi="Verdana"/>
          <w:sz w:val="18"/>
          <w:szCs w:val="18"/>
        </w:rPr>
        <w:t>Saschowa</w:t>
      </w:r>
      <w:proofErr w:type="spellEnd"/>
      <w:r>
        <w:rPr>
          <w:rFonts w:ascii="Verdana" w:eastAsia="Times New Roman" w:hAnsi="Verdana"/>
          <w:sz w:val="18"/>
          <w:szCs w:val="18"/>
        </w:rPr>
        <w:t xml:space="preserve"> is klinisch psycholoog/psychotherapeut en groepspsychotherapeut NVGP en AFT-therapeut.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w:t>
      </w:r>
      <w:r>
        <w:rPr>
          <w:rFonts w:ascii="Verdana" w:eastAsia="Times New Roman" w:hAnsi="Verdana"/>
          <w:sz w:val="18"/>
          <w:szCs w:val="18"/>
        </w:rPr>
        <w:t>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225"/>
    <w:multiLevelType w:val="multilevel"/>
    <w:tmpl w:val="D7B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E3A42"/>
    <w:multiLevelType w:val="multilevel"/>
    <w:tmpl w:val="5A7E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B0177"/>
    <w:rsid w:val="001C7F08"/>
    <w:rsid w:val="009B0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3BA13"/>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8399">
      <w:marLeft w:val="0"/>
      <w:marRight w:val="0"/>
      <w:marTop w:val="0"/>
      <w:marBottom w:val="0"/>
      <w:divBdr>
        <w:top w:val="none" w:sz="0" w:space="0" w:color="auto"/>
        <w:left w:val="none" w:sz="0" w:space="0" w:color="auto"/>
        <w:bottom w:val="none" w:sz="0" w:space="0" w:color="auto"/>
        <w:right w:val="none" w:sz="0" w:space="0" w:color="auto"/>
      </w:divBdr>
      <w:divsChild>
        <w:div w:id="127600755">
          <w:marLeft w:val="0"/>
          <w:marRight w:val="0"/>
          <w:marTop w:val="0"/>
          <w:marBottom w:val="0"/>
          <w:divBdr>
            <w:top w:val="none" w:sz="0" w:space="0" w:color="auto"/>
            <w:left w:val="none" w:sz="0" w:space="0" w:color="auto"/>
            <w:bottom w:val="none" w:sz="0" w:space="0" w:color="auto"/>
            <w:right w:val="none" w:sz="0" w:space="0" w:color="auto"/>
          </w:divBdr>
          <w:divsChild>
            <w:div w:id="8086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2019-03-20T15:17:00Z</dcterms:created>
  <dcterms:modified xsi:type="dcterms:W3CDTF">2019-03-20T15:18:00Z</dcterms:modified>
</cp:coreProperties>
</file>